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</w:t>
      </w:r>
      <w:proofErr w:type="spellStart"/>
      <w:r w:rsidRPr="00D150CB">
        <w:rPr>
          <w:rFonts w:ascii="Times New Roman" w:hAnsi="Times New Roman" w:cs="Times New Roman"/>
          <w:sz w:val="19"/>
          <w:szCs w:val="19"/>
        </w:rPr>
        <w:t>ф.и.о.</w:t>
      </w:r>
      <w:proofErr w:type="spellEnd"/>
      <w:r w:rsidRPr="00D150CB">
        <w:rPr>
          <w:rFonts w:ascii="Times New Roman" w:hAnsi="Times New Roman" w:cs="Times New Roman"/>
          <w:sz w:val="19"/>
          <w:szCs w:val="19"/>
        </w:rPr>
        <w:t xml:space="preserve">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6B655F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«Центр развития ребенка – детский сад № 49 «Аленький цветочек» города Невинномысска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20_</w:t>
      </w:r>
      <w:r w:rsidR="00B03EF8">
        <w:rPr>
          <w:rFonts w:ascii="Times New Roman" w:hAnsi="Times New Roman" w:cs="Times New Roman"/>
          <w:u w:val="single"/>
        </w:rPr>
        <w:t>24</w:t>
      </w:r>
      <w:r w:rsidR="0035568A" w:rsidRPr="00DD401F">
        <w:rPr>
          <w:rFonts w:ascii="Times New Roman" w:hAnsi="Times New Roman" w:cs="Times New Roman"/>
        </w:rPr>
        <w:t>_ год</w:t>
      </w:r>
    </w:p>
    <w:tbl>
      <w:tblPr>
        <w:tblStyle w:val="a3"/>
        <w:tblW w:w="15741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4139"/>
        <w:gridCol w:w="1474"/>
        <w:gridCol w:w="1701"/>
        <w:gridCol w:w="2154"/>
        <w:gridCol w:w="1587"/>
        <w:gridCol w:w="13"/>
      </w:tblGrid>
      <w:tr w:rsidR="006B655F" w:rsidRPr="00DD401F" w:rsidTr="00223993">
        <w:trPr>
          <w:gridAfter w:val="1"/>
          <w:wAfter w:w="13" w:type="dxa"/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 xml:space="preserve">Ответственный исполнитель </w:t>
            </w:r>
            <w:r w:rsidR="009D464F">
              <w:rPr>
                <w:rFonts w:ascii="Times New Roman" w:hAnsi="Times New Roman" w:cs="Times New Roman"/>
                <w:b/>
              </w:rPr>
              <w:br/>
            </w:r>
            <w:r w:rsidRPr="00DD401F">
              <w:rPr>
                <w:rFonts w:ascii="Times New Roman" w:hAnsi="Times New Roman" w:cs="Times New Roman"/>
                <w:b/>
              </w:rPr>
              <w:t>(с</w:t>
            </w:r>
            <w:r w:rsidR="009D464F">
              <w:rPr>
                <w:rFonts w:ascii="Times New Roman" w:hAnsi="Times New Roman" w:cs="Times New Roman"/>
                <w:b/>
              </w:rPr>
              <w:t xml:space="preserve"> 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  <w:tblHeader/>
        </w:trPr>
        <w:tc>
          <w:tcPr>
            <w:tcW w:w="421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 w:rsidR="00223993">
              <w:rPr>
                <w:rFonts w:ascii="Times New Roman" w:hAnsi="Times New Roman" w:cs="Times New Roman"/>
                <w:b/>
              </w:rPr>
              <w:t xml:space="preserve"> 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6B655F" w:rsidRPr="00DD401F" w:rsidRDefault="006B655F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AD755B" w:rsidRDefault="006B655F" w:rsidP="00AD755B">
            <w:pPr>
              <w:pStyle w:val="a6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  <w:b/>
              </w:rPr>
            </w:pPr>
            <w:r w:rsidRPr="00AD755B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223993" w:rsidRDefault="00223993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6B655F" w:rsidRPr="00DD401F" w:rsidRDefault="00282D86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2399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II. </w:t>
            </w:r>
            <w:r w:rsidR="006B655F" w:rsidRPr="006B655F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(98%)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6B655F" w:rsidRPr="00DD401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III. </w:t>
            </w:r>
            <w:r w:rsidR="006B655F" w:rsidRPr="006B655F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223993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</w:r>
            <w:r w:rsidRPr="00C67F77">
              <w:rPr>
                <w:rFonts w:ascii="Times New Roman" w:hAnsi="Times New Roman" w:cs="Times New Roman"/>
              </w:rPr>
              <w:t>- адаптированные лифты, поручни, расширенные дверные проемы</w:t>
            </w:r>
          </w:p>
          <w:p w:rsidR="00C67F77" w:rsidRP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223993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сменные кресла-коляски</w:t>
            </w:r>
          </w:p>
          <w:p w:rsid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C67F77" w:rsidRDefault="00C67F77" w:rsidP="00D150CB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 w:rsidRPr="00C67F77">
              <w:rPr>
                <w:rFonts w:ascii="Times New Roman" w:hAnsi="Times New Roman" w:cs="Times New Roman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223993" w:rsidRDefault="00223993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C67F77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</w:t>
            </w:r>
          </w:p>
          <w:p w:rsidR="00C67F77" w:rsidRPr="00DD401F" w:rsidRDefault="00C67F77" w:rsidP="00C67F7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AD755B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Ирина Александровна</w:t>
            </w:r>
          </w:p>
        </w:tc>
        <w:tc>
          <w:tcPr>
            <w:tcW w:w="2154" w:type="dxa"/>
          </w:tcPr>
          <w:p w:rsidR="006B655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39438A" w:rsidRPr="00DD401F" w:rsidRDefault="0039438A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157B0C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C67F77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  <w:r w:rsidRPr="00C67F77">
              <w:rPr>
                <w:rFonts w:ascii="Times New Roman" w:hAnsi="Times New Roman" w:cs="Times New Roman"/>
              </w:rPr>
              <w:br/>
            </w:r>
          </w:p>
          <w:p w:rsidR="00157B0C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</w:rPr>
              <w:br/>
            </w:r>
          </w:p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6B655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223993" w:rsidRPr="00DD401F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55B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="0031357B">
              <w:rPr>
                <w:rFonts w:ascii="Times New Roman" w:hAnsi="Times New Roman" w:cs="Times New Roman"/>
              </w:rPr>
              <w:t xml:space="preserve">МБДОУ №49 г. Невинномысска </w:t>
            </w:r>
          </w:p>
          <w:p w:rsidR="00AD755B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AD755B" w:rsidP="00AD755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trHeight w:val="20"/>
        </w:trPr>
        <w:tc>
          <w:tcPr>
            <w:tcW w:w="15741" w:type="dxa"/>
            <w:gridSpan w:val="8"/>
          </w:tcPr>
          <w:p w:rsidR="006B655F" w:rsidRPr="006B655F" w:rsidRDefault="00AD755B" w:rsidP="006B655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IV. </w:t>
            </w:r>
            <w:r w:rsidR="006B655F" w:rsidRPr="006B655F">
              <w:rPr>
                <w:rFonts w:ascii="Times New Roman" w:hAnsi="Times New Roman" w:cs="Times New Roman"/>
                <w:b/>
              </w:rPr>
              <w:t>Доброжелательность, вежливость работников организации</w:t>
            </w: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составила менее 100% (98%)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655F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составила менее 100% (99%)</w:t>
            </w:r>
          </w:p>
        </w:tc>
        <w:tc>
          <w:tcPr>
            <w:tcW w:w="4139" w:type="dxa"/>
          </w:tcPr>
          <w:p w:rsidR="006B655F" w:rsidRPr="00DD401F" w:rsidRDefault="006B655F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</w:t>
            </w:r>
          </w:p>
        </w:tc>
        <w:tc>
          <w:tcPr>
            <w:tcW w:w="1474" w:type="dxa"/>
          </w:tcPr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223993" w:rsidRDefault="00223993" w:rsidP="0022399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1357B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6B655F" w:rsidRPr="00DD401F" w:rsidRDefault="0031357B" w:rsidP="0031357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6B655F" w:rsidRPr="00DD401F" w:rsidRDefault="006B655F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B655F" w:rsidRPr="00DD401F" w:rsidRDefault="006B655F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39438A" w:rsidP="00157B0C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8A" w:rsidRPr="00DD401F" w:rsidTr="00223993">
        <w:trPr>
          <w:trHeight w:val="20"/>
        </w:trPr>
        <w:tc>
          <w:tcPr>
            <w:tcW w:w="15741" w:type="dxa"/>
            <w:gridSpan w:val="8"/>
          </w:tcPr>
          <w:p w:rsidR="0039438A" w:rsidRPr="006B655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 </w:t>
            </w:r>
            <w:r w:rsidRPr="006B655F">
              <w:rPr>
                <w:rFonts w:ascii="Times New Roman" w:hAnsi="Times New Roman" w:cs="Times New Roman"/>
                <w:b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(99%)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39438A" w:rsidP="0083421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(96%)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8A" w:rsidRPr="00DD401F" w:rsidTr="00223993">
        <w:trPr>
          <w:gridAfter w:val="1"/>
          <w:wAfter w:w="13" w:type="dxa"/>
          <w:trHeight w:val="20"/>
        </w:trPr>
        <w:tc>
          <w:tcPr>
            <w:tcW w:w="421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получателей услуг в целом условиями оказания услуг в образовательной организации составила менее 100% (98%)</w:t>
            </w:r>
          </w:p>
        </w:tc>
        <w:tc>
          <w:tcPr>
            <w:tcW w:w="4139" w:type="dxa"/>
          </w:tcPr>
          <w:p w:rsidR="0039438A" w:rsidRPr="00DD401F" w:rsidRDefault="0039438A" w:rsidP="0039438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получателей услуг в целом условиями оказания услуг в образовательной организации</w:t>
            </w:r>
          </w:p>
        </w:tc>
        <w:tc>
          <w:tcPr>
            <w:tcW w:w="1474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МБДОУ №49 г. Невинномысска </w:t>
            </w:r>
          </w:p>
          <w:p w:rsidR="0039438A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Козырева </w:t>
            </w:r>
          </w:p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</w:t>
            </w:r>
          </w:p>
        </w:tc>
        <w:tc>
          <w:tcPr>
            <w:tcW w:w="2154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39438A" w:rsidRPr="00DD401F" w:rsidRDefault="0039438A" w:rsidP="0039438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5568A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464F" w:rsidRDefault="009D464F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3EF8" w:rsidRDefault="00B03EF8" w:rsidP="00B03E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9D464F" w:rsidRPr="00DD401F" w:rsidRDefault="00B03EF8" w:rsidP="00B03E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Невинномысска</w:t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</w:r>
      <w:r w:rsidR="00282D86">
        <w:rPr>
          <w:rFonts w:ascii="Times New Roman" w:hAnsi="Times New Roman" w:cs="Times New Roman"/>
        </w:rPr>
        <w:tab/>
        <w:t xml:space="preserve">    </w:t>
      </w:r>
      <w:r w:rsidR="0031357B">
        <w:rPr>
          <w:rFonts w:ascii="Times New Roman" w:hAnsi="Times New Roman" w:cs="Times New Roman"/>
        </w:rPr>
        <w:t xml:space="preserve">   </w:t>
      </w:r>
      <w:r w:rsidR="00282D86">
        <w:rPr>
          <w:rFonts w:ascii="Times New Roman" w:hAnsi="Times New Roman" w:cs="Times New Roman"/>
        </w:rPr>
        <w:t xml:space="preserve">    А.В. Пушкарская</w:t>
      </w:r>
    </w:p>
    <w:sectPr w:rsidR="009D464F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794"/>
    <w:multiLevelType w:val="hybridMultilevel"/>
    <w:tmpl w:val="EE5A865A"/>
    <w:lvl w:ilvl="0" w:tplc="595EED8E">
      <w:start w:val="1"/>
      <w:numFmt w:val="upperRoman"/>
      <w:lvlText w:val="%1."/>
      <w:lvlJc w:val="left"/>
      <w:pPr>
        <w:ind w:left="6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E"/>
    <w:rsid w:val="0005188A"/>
    <w:rsid w:val="0005471F"/>
    <w:rsid w:val="00071F96"/>
    <w:rsid w:val="00123F39"/>
    <w:rsid w:val="00125AAD"/>
    <w:rsid w:val="0013086B"/>
    <w:rsid w:val="00157B0C"/>
    <w:rsid w:val="00163EC1"/>
    <w:rsid w:val="00175F42"/>
    <w:rsid w:val="001A450C"/>
    <w:rsid w:val="001E47B1"/>
    <w:rsid w:val="001F3B78"/>
    <w:rsid w:val="00223993"/>
    <w:rsid w:val="00232C82"/>
    <w:rsid w:val="00282D86"/>
    <w:rsid w:val="00296057"/>
    <w:rsid w:val="002E22CE"/>
    <w:rsid w:val="002F29DF"/>
    <w:rsid w:val="00304598"/>
    <w:rsid w:val="0031357B"/>
    <w:rsid w:val="003307E1"/>
    <w:rsid w:val="00343D94"/>
    <w:rsid w:val="0035568A"/>
    <w:rsid w:val="0039438A"/>
    <w:rsid w:val="003C0388"/>
    <w:rsid w:val="004028CE"/>
    <w:rsid w:val="00437046"/>
    <w:rsid w:val="00480C74"/>
    <w:rsid w:val="004B1CB0"/>
    <w:rsid w:val="004B6043"/>
    <w:rsid w:val="004D507D"/>
    <w:rsid w:val="004F194E"/>
    <w:rsid w:val="005157CF"/>
    <w:rsid w:val="005276A7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B655F"/>
    <w:rsid w:val="006D6DB5"/>
    <w:rsid w:val="006E7FFC"/>
    <w:rsid w:val="00704513"/>
    <w:rsid w:val="0072226A"/>
    <w:rsid w:val="0073063A"/>
    <w:rsid w:val="00781E02"/>
    <w:rsid w:val="007C3EB4"/>
    <w:rsid w:val="007F7D3D"/>
    <w:rsid w:val="00822306"/>
    <w:rsid w:val="00834210"/>
    <w:rsid w:val="00842880"/>
    <w:rsid w:val="0086210A"/>
    <w:rsid w:val="008C49FA"/>
    <w:rsid w:val="009233E3"/>
    <w:rsid w:val="00953B14"/>
    <w:rsid w:val="00954A61"/>
    <w:rsid w:val="009D464F"/>
    <w:rsid w:val="009E31A0"/>
    <w:rsid w:val="009E7E2E"/>
    <w:rsid w:val="00A6294F"/>
    <w:rsid w:val="00A72BA6"/>
    <w:rsid w:val="00AC3A13"/>
    <w:rsid w:val="00AD2BF3"/>
    <w:rsid w:val="00AD33C6"/>
    <w:rsid w:val="00AD755B"/>
    <w:rsid w:val="00AE5AE2"/>
    <w:rsid w:val="00AE5C38"/>
    <w:rsid w:val="00AF1C5D"/>
    <w:rsid w:val="00B00450"/>
    <w:rsid w:val="00B03EF8"/>
    <w:rsid w:val="00B66E2E"/>
    <w:rsid w:val="00B91303"/>
    <w:rsid w:val="00BB6C4D"/>
    <w:rsid w:val="00BF016D"/>
    <w:rsid w:val="00C03CFE"/>
    <w:rsid w:val="00C67F77"/>
    <w:rsid w:val="00C735CA"/>
    <w:rsid w:val="00CF18DE"/>
    <w:rsid w:val="00D150CB"/>
    <w:rsid w:val="00D3475B"/>
    <w:rsid w:val="00D5210A"/>
    <w:rsid w:val="00D8075C"/>
    <w:rsid w:val="00DA4917"/>
    <w:rsid w:val="00DD401F"/>
    <w:rsid w:val="00DF6344"/>
    <w:rsid w:val="00E4080A"/>
    <w:rsid w:val="00E529F7"/>
    <w:rsid w:val="00EE68CA"/>
    <w:rsid w:val="00EF087B"/>
    <w:rsid w:val="00F0488E"/>
    <w:rsid w:val="00FD626B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9281-5E20-4D7E-90BF-87ADC555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6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Light</cp:lastModifiedBy>
  <cp:revision>51</cp:revision>
  <cp:lastPrinted>2024-01-30T06:23:00Z</cp:lastPrinted>
  <dcterms:created xsi:type="dcterms:W3CDTF">2023-03-15T11:17:00Z</dcterms:created>
  <dcterms:modified xsi:type="dcterms:W3CDTF">2024-07-23T11:13:00Z</dcterms:modified>
</cp:coreProperties>
</file>